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2569A" w14:textId="75C158F7" w:rsidR="005829B2" w:rsidRPr="008D42D9" w:rsidRDefault="005829B2" w:rsidP="00497322">
      <w:pPr>
        <w:spacing w:after="0"/>
        <w:rPr>
          <w:rFonts w:ascii="Sylfaen" w:hAnsi="Sylfaen" w:cs="Times New Roman"/>
          <w:color w:val="000000"/>
          <w:lang w:val="hy-AM"/>
        </w:rPr>
      </w:pPr>
    </w:p>
    <w:p w14:paraId="4DC3B51F" w14:textId="6F63DF8B" w:rsidR="00663BEC" w:rsidRPr="008D42D9" w:rsidRDefault="00663BEC" w:rsidP="00663BEC">
      <w:pPr>
        <w:spacing w:after="0"/>
        <w:rPr>
          <w:rFonts w:ascii="Sylfaen" w:hAnsi="Sylfaen" w:cs="Times New Roman"/>
          <w:color w:val="000000"/>
          <w:lang w:val="hy-AM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305"/>
        <w:gridCol w:w="4755"/>
      </w:tblGrid>
      <w:tr w:rsidR="00846F99" w:rsidRPr="008D42D9" w14:paraId="28A96473" w14:textId="77777777" w:rsidTr="00F36ADB">
        <w:trPr>
          <w:jc w:val="center"/>
        </w:trPr>
        <w:tc>
          <w:tcPr>
            <w:tcW w:w="9062" w:type="dxa"/>
            <w:gridSpan w:val="2"/>
          </w:tcPr>
          <w:p w14:paraId="595B8FD3" w14:textId="28E6675D" w:rsidR="00846F99" w:rsidRPr="008D42D9" w:rsidRDefault="00846F99" w:rsidP="00F36ADB">
            <w:pPr>
              <w:jc w:val="center"/>
              <w:rPr>
                <w:rFonts w:ascii="Sylfaen" w:hAnsi="Sylfaen" w:cs="Times New Roman"/>
                <w:color w:val="000000"/>
                <w:lang w:val="hy-AM"/>
              </w:rPr>
            </w:pPr>
          </w:p>
        </w:tc>
      </w:tr>
      <w:tr w:rsidR="00846F99" w:rsidRPr="008D42D9" w14:paraId="025D1716" w14:textId="77777777" w:rsidTr="00F36ADB">
        <w:trPr>
          <w:jc w:val="center"/>
        </w:trPr>
        <w:tc>
          <w:tcPr>
            <w:tcW w:w="9062" w:type="dxa"/>
            <w:gridSpan w:val="2"/>
          </w:tcPr>
          <w:p w14:paraId="057F5E9B" w14:textId="7B299186" w:rsidR="00846F99" w:rsidRPr="008D42D9" w:rsidRDefault="00807775" w:rsidP="008D42D9">
            <w:pPr>
              <w:jc w:val="center"/>
              <w:rPr>
                <w:rFonts w:ascii="Sylfaen" w:hAnsi="Sylfaen" w:cs="Times New Roman"/>
                <w:color w:val="000000"/>
                <w:lang w:val="hy-AM"/>
              </w:rPr>
            </w:pPr>
            <w:r w:rsidRPr="00807775">
              <w:rPr>
                <w:rFonts w:ascii="Sylfaen" w:eastAsia="Times New Roman" w:hAnsi="Sylfaen" w:cs="Arial"/>
                <w:b/>
                <w:sz w:val="32"/>
                <w:szCs w:val="26"/>
                <w:lang w:val="hy-AM" w:eastAsia="de-DE"/>
              </w:rPr>
              <w:t xml:space="preserve">Սպանդարյան ՀԷԿ-ի համար նոր </w:t>
            </w:r>
            <w:proofErr w:type="spellStart"/>
            <w:r w:rsidRPr="00807775">
              <w:rPr>
                <w:rFonts w:ascii="Sylfaen" w:eastAsia="Times New Roman" w:hAnsi="Sylfaen" w:cs="Arial"/>
                <w:b/>
                <w:sz w:val="32"/>
                <w:szCs w:val="26"/>
                <w:lang w:val="hy-AM" w:eastAsia="de-DE"/>
              </w:rPr>
              <w:t>տիրիստորային</w:t>
            </w:r>
            <w:proofErr w:type="spellEnd"/>
            <w:r w:rsidRPr="00807775">
              <w:rPr>
                <w:rFonts w:ascii="Sylfaen" w:eastAsia="Times New Roman" w:hAnsi="Sylfaen" w:cs="Arial"/>
                <w:b/>
                <w:sz w:val="32"/>
                <w:szCs w:val="26"/>
                <w:lang w:val="hy-AM" w:eastAsia="de-DE"/>
              </w:rPr>
              <w:t xml:space="preserve"> ստատիկ գրգռման համակարգի </w:t>
            </w:r>
            <w:r w:rsidR="003A4F37" w:rsidRPr="00807775">
              <w:rPr>
                <w:rFonts w:ascii="Sylfaen" w:eastAsia="Times New Roman" w:hAnsi="Sylfaen" w:cs="Arial"/>
                <w:b/>
                <w:sz w:val="32"/>
                <w:szCs w:val="26"/>
                <w:lang w:val="hy-AM" w:eastAsia="de-DE"/>
              </w:rPr>
              <w:t>նախագծ</w:t>
            </w:r>
            <w:r w:rsidR="003A4F37">
              <w:rPr>
                <w:rFonts w:ascii="Sylfaen" w:eastAsia="Times New Roman" w:hAnsi="Sylfaen" w:cs="Arial"/>
                <w:b/>
                <w:sz w:val="32"/>
                <w:szCs w:val="26"/>
                <w:lang w:val="hy-AM" w:eastAsia="de-DE"/>
              </w:rPr>
              <w:t>ում</w:t>
            </w:r>
            <w:r w:rsidRPr="00807775">
              <w:rPr>
                <w:rFonts w:ascii="Sylfaen" w:eastAsia="Times New Roman" w:hAnsi="Sylfaen" w:cs="Arial"/>
                <w:b/>
                <w:sz w:val="32"/>
                <w:szCs w:val="26"/>
                <w:lang w:val="hy-AM" w:eastAsia="de-DE"/>
              </w:rPr>
              <w:t>, արտադրությ</w:t>
            </w:r>
            <w:r>
              <w:rPr>
                <w:rFonts w:ascii="Sylfaen" w:eastAsia="Times New Roman" w:hAnsi="Sylfaen" w:cs="Arial"/>
                <w:b/>
                <w:sz w:val="32"/>
                <w:szCs w:val="26"/>
                <w:lang w:val="hy-AM" w:eastAsia="de-DE"/>
              </w:rPr>
              <w:t>ու</w:t>
            </w:r>
            <w:r w:rsidRPr="00807775">
              <w:rPr>
                <w:rFonts w:ascii="Sylfaen" w:eastAsia="Times New Roman" w:hAnsi="Sylfaen" w:cs="Arial"/>
                <w:b/>
                <w:sz w:val="32"/>
                <w:szCs w:val="26"/>
                <w:lang w:val="hy-AM" w:eastAsia="de-DE"/>
              </w:rPr>
              <w:t>ն, մատակարար</w:t>
            </w:r>
            <w:r>
              <w:rPr>
                <w:rFonts w:ascii="Sylfaen" w:eastAsia="Times New Roman" w:hAnsi="Sylfaen" w:cs="Arial"/>
                <w:b/>
                <w:sz w:val="32"/>
                <w:szCs w:val="26"/>
                <w:lang w:val="hy-AM" w:eastAsia="de-DE"/>
              </w:rPr>
              <w:t>ու</w:t>
            </w:r>
            <w:r w:rsidRPr="00807775">
              <w:rPr>
                <w:rFonts w:ascii="Sylfaen" w:eastAsia="Times New Roman" w:hAnsi="Sylfaen" w:cs="Arial"/>
                <w:b/>
                <w:sz w:val="32"/>
                <w:szCs w:val="26"/>
                <w:lang w:val="hy-AM" w:eastAsia="de-DE"/>
              </w:rPr>
              <w:t xml:space="preserve">մ, </w:t>
            </w:r>
            <w:r w:rsidR="005A1B8B" w:rsidRPr="008D42D9">
              <w:rPr>
                <w:rFonts w:ascii="Sylfaen" w:eastAsia="Times New Roman" w:hAnsi="Sylfaen" w:cs="Arial"/>
                <w:b/>
                <w:sz w:val="32"/>
                <w:szCs w:val="26"/>
                <w:lang w:val="hy-AM" w:eastAsia="de-DE"/>
              </w:rPr>
              <w:t>տեղադրում և շահագործում</w:t>
            </w:r>
          </w:p>
        </w:tc>
      </w:tr>
      <w:tr w:rsidR="00846F99" w:rsidRPr="008D42D9" w14:paraId="653C8673" w14:textId="77777777" w:rsidTr="00846F99">
        <w:trPr>
          <w:jc w:val="center"/>
        </w:trPr>
        <w:tc>
          <w:tcPr>
            <w:tcW w:w="4305" w:type="dxa"/>
          </w:tcPr>
          <w:p w14:paraId="484B5200" w14:textId="776673B9" w:rsidR="00846F99" w:rsidRPr="008D42D9" w:rsidRDefault="00BD6356" w:rsidP="00F36ADB">
            <w:pPr>
              <w:jc w:val="center"/>
              <w:rPr>
                <w:rFonts w:ascii="Sylfaen" w:hAnsi="Sylfaen" w:cs="Times New Roman"/>
                <w:color w:val="000000"/>
                <w:lang w:val="hy-AM"/>
              </w:rPr>
            </w:pPr>
            <w:r w:rsidRPr="008D42D9">
              <w:rPr>
                <w:rFonts w:ascii="Sylfaen" w:hAnsi="Sylfaen"/>
                <w:noProof/>
                <w:color w:val="000000"/>
                <w:lang w:val="en-US"/>
              </w:rPr>
              <w:drawing>
                <wp:inline distT="0" distB="0" distL="0" distR="0" wp14:anchorId="5F79D8F0" wp14:editId="08E11B44">
                  <wp:extent cx="1792365" cy="774700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1663" cy="7787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D42D9">
              <w:rPr>
                <w:rFonts w:ascii="Sylfaen" w:hAnsi="Sylfaen"/>
                <w:color w:val="000000"/>
                <w:shd w:val="clear" w:color="auto" w:fill="FFFFFF"/>
                <w:lang w:val="hy-AM"/>
              </w:rPr>
              <w:br/>
            </w:r>
          </w:p>
        </w:tc>
        <w:tc>
          <w:tcPr>
            <w:tcW w:w="4757" w:type="dxa"/>
          </w:tcPr>
          <w:p w14:paraId="0EC27DB3" w14:textId="485A017B" w:rsidR="00846F99" w:rsidRPr="008D42D9" w:rsidRDefault="00846F99" w:rsidP="00F36ADB">
            <w:pPr>
              <w:jc w:val="center"/>
              <w:rPr>
                <w:rFonts w:ascii="Sylfaen" w:hAnsi="Sylfaen" w:cs="Times New Roman"/>
                <w:color w:val="000000"/>
                <w:lang w:val="hy-AM"/>
              </w:rPr>
            </w:pPr>
          </w:p>
          <w:p w14:paraId="0C95ADE3" w14:textId="5B434ED2" w:rsidR="003F28E7" w:rsidRPr="008D42D9" w:rsidRDefault="003F28E7" w:rsidP="00701BF6">
            <w:pPr>
              <w:rPr>
                <w:rFonts w:ascii="Sylfaen" w:hAnsi="Sylfaen" w:cs="Times New Roman"/>
                <w:color w:val="000000"/>
                <w:lang w:val="hy-AM"/>
              </w:rPr>
            </w:pPr>
          </w:p>
        </w:tc>
      </w:tr>
    </w:tbl>
    <w:p w14:paraId="301F2452" w14:textId="0A358AA8" w:rsidR="00B919FD" w:rsidRPr="008D42D9" w:rsidRDefault="00B919FD" w:rsidP="00420AD1">
      <w:pPr>
        <w:spacing w:after="0"/>
        <w:rPr>
          <w:rFonts w:ascii="Sylfaen" w:hAnsi="Sylfaen" w:cs="Times New Roman"/>
          <w:b/>
          <w:color w:val="000000"/>
          <w:sz w:val="28"/>
          <w:szCs w:val="28"/>
          <w:lang w:val="hy-AM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89"/>
        <w:gridCol w:w="4671"/>
      </w:tblGrid>
      <w:tr w:rsidR="00420AD1" w:rsidRPr="008D42D9" w14:paraId="4FE3FDD9" w14:textId="77777777" w:rsidTr="00420AD1">
        <w:tc>
          <w:tcPr>
            <w:tcW w:w="4390" w:type="dxa"/>
          </w:tcPr>
          <w:p w14:paraId="4110752A" w14:textId="11C28E0E" w:rsidR="00906B30" w:rsidRPr="008D42D9" w:rsidRDefault="00906B30" w:rsidP="00420AD1">
            <w:pPr>
              <w:rPr>
                <w:rFonts w:ascii="Sylfaen" w:hAnsi="Sylfaen" w:cs="Times New Roman"/>
                <w:color w:val="000000"/>
                <w:sz w:val="28"/>
                <w:szCs w:val="28"/>
                <w:lang w:val="hy-AM"/>
              </w:rPr>
            </w:pPr>
            <w:r w:rsidRPr="00EA42EE">
              <w:rPr>
                <w:rFonts w:ascii="Sylfaen" w:hAnsi="Sylfaen" w:cs="Times New Roman"/>
                <w:b/>
                <w:color w:val="000000"/>
                <w:sz w:val="28"/>
                <w:lang w:val="hy-AM"/>
              </w:rPr>
              <w:t xml:space="preserve">Վայրը՝ </w:t>
            </w:r>
            <w:r w:rsidR="00807775" w:rsidRPr="00807775">
              <w:rPr>
                <w:rFonts w:ascii="Sylfaen" w:hAnsi="Sylfaen" w:cs="Times New Roman"/>
                <w:b/>
                <w:color w:val="000000"/>
                <w:lang w:val="hy-AM"/>
              </w:rPr>
              <w:t>Սպանդարյան</w:t>
            </w:r>
            <w:r w:rsidRPr="008D42D9">
              <w:rPr>
                <w:rFonts w:ascii="Sylfaen" w:hAnsi="Sylfaen" w:cs="Times New Roman"/>
                <w:b/>
                <w:color w:val="000000"/>
                <w:lang w:val="hy-AM"/>
              </w:rPr>
              <w:t xml:space="preserve"> ՀԷԿ</w:t>
            </w:r>
          </w:p>
        </w:tc>
        <w:tc>
          <w:tcPr>
            <w:tcW w:w="4672" w:type="dxa"/>
          </w:tcPr>
          <w:p w14:paraId="2F6BA69F" w14:textId="03B9E383" w:rsidR="00906B30" w:rsidRPr="008D42D9" w:rsidRDefault="00906B30" w:rsidP="00420AD1">
            <w:pPr>
              <w:rPr>
                <w:rFonts w:ascii="Sylfaen" w:hAnsi="Sylfaen" w:cs="Times New Roman"/>
                <w:b/>
                <w:color w:val="000000"/>
                <w:sz w:val="28"/>
                <w:szCs w:val="28"/>
                <w:lang w:val="hy-AM"/>
              </w:rPr>
            </w:pPr>
            <w:r w:rsidRPr="00EA42EE">
              <w:rPr>
                <w:rFonts w:ascii="Sylfaen" w:hAnsi="Sylfaen" w:cs="Times New Roman"/>
                <w:b/>
                <w:color w:val="000000"/>
                <w:sz w:val="28"/>
                <w:lang w:val="hy-AM"/>
              </w:rPr>
              <w:t>Առարկան՝</w:t>
            </w:r>
          </w:p>
        </w:tc>
      </w:tr>
    </w:tbl>
    <w:p w14:paraId="43151204" w14:textId="77777777" w:rsidR="00420AD1" w:rsidRPr="008D42D9" w:rsidRDefault="00420AD1" w:rsidP="00420AD1">
      <w:pPr>
        <w:spacing w:after="0"/>
        <w:rPr>
          <w:rFonts w:ascii="Sylfaen" w:hAnsi="Sylfaen" w:cs="Times New Roman"/>
          <w:b/>
          <w:color w:val="000000"/>
          <w:sz w:val="28"/>
          <w:szCs w:val="28"/>
          <w:lang w:val="hy-AM"/>
        </w:rPr>
      </w:pPr>
    </w:p>
    <w:p w14:paraId="4B355FFB" w14:textId="59B00D5A" w:rsidR="00906B30" w:rsidRPr="008D42D9" w:rsidRDefault="00906B30" w:rsidP="00F673B1">
      <w:pPr>
        <w:spacing w:after="0"/>
        <w:jc w:val="center"/>
        <w:rPr>
          <w:rFonts w:ascii="Sylfaen" w:hAnsi="Sylfaen" w:cs="Times New Roman"/>
          <w:b/>
          <w:color w:val="000000"/>
          <w:szCs w:val="24"/>
          <w:lang w:val="hy-AM"/>
        </w:rPr>
      </w:pPr>
      <w:r w:rsidRPr="008D42D9">
        <w:rPr>
          <w:rFonts w:ascii="Sylfaen" w:hAnsi="Sylfaen" w:cs="Times New Roman"/>
          <w:b/>
          <w:color w:val="000000"/>
          <w:szCs w:val="24"/>
          <w:lang w:val="hy-AM"/>
        </w:rPr>
        <w:t>Հանձնման-ընդունման հավաստագիր</w:t>
      </w:r>
    </w:p>
    <w:p w14:paraId="7F446A42" w14:textId="7EAD753C" w:rsidR="00075CEA" w:rsidRPr="008D42D9" w:rsidRDefault="00075CEA" w:rsidP="00075CEA">
      <w:pPr>
        <w:spacing w:after="0"/>
        <w:jc w:val="center"/>
        <w:rPr>
          <w:rFonts w:ascii="Sylfaen" w:hAnsi="Sylfaen" w:cs="Times New Roman"/>
          <w:b/>
          <w:color w:val="000000"/>
          <w:sz w:val="22"/>
          <w:lang w:val="hy-AM"/>
        </w:rPr>
      </w:pPr>
    </w:p>
    <w:p w14:paraId="6CC22C6B" w14:textId="6A14ABE9" w:rsidR="00906B30" w:rsidRPr="008D42D9" w:rsidRDefault="00906B30" w:rsidP="00906B30">
      <w:pPr>
        <w:spacing w:after="0"/>
        <w:jc w:val="both"/>
        <w:rPr>
          <w:rFonts w:ascii="Sylfaen" w:hAnsi="Sylfaen" w:cs="Arial"/>
          <w:color w:val="000000"/>
          <w:sz w:val="22"/>
          <w:lang w:val="hy-AM"/>
        </w:rPr>
      </w:pPr>
      <w:r w:rsidRPr="008D42D9">
        <w:rPr>
          <w:rFonts w:ascii="Sylfaen" w:hAnsi="Sylfaen" w:cs="Arial"/>
          <w:color w:val="000000"/>
          <w:sz w:val="22"/>
          <w:lang w:val="hy-AM"/>
        </w:rPr>
        <w:t xml:space="preserve">Համաձայն </w:t>
      </w:r>
      <w:r w:rsidR="008D42D9">
        <w:rPr>
          <w:rFonts w:ascii="Sylfaen" w:hAnsi="Sylfaen" w:cs="Arial"/>
          <w:color w:val="000000"/>
          <w:sz w:val="22"/>
          <w:lang w:val="hy-AM"/>
        </w:rPr>
        <w:t>«</w:t>
      </w:r>
      <w:proofErr w:type="spellStart"/>
      <w:r w:rsidR="002A5D3D">
        <w:rPr>
          <w:rFonts w:ascii="Sylfaen" w:hAnsi="Sylfaen" w:cs="Arial"/>
          <w:color w:val="000000"/>
          <w:sz w:val="22"/>
          <w:lang w:val="hy-AM"/>
        </w:rPr>
        <w:t>Ք</w:t>
      </w:r>
      <w:r w:rsidRPr="008D42D9">
        <w:rPr>
          <w:rFonts w:ascii="Sylfaen" w:hAnsi="Sylfaen" w:cs="Arial"/>
          <w:color w:val="000000"/>
          <w:sz w:val="22"/>
          <w:lang w:val="hy-AM"/>
        </w:rPr>
        <w:t>ոն</w:t>
      </w:r>
      <w:r w:rsidR="002A5D3D">
        <w:rPr>
          <w:rFonts w:ascii="Sylfaen" w:hAnsi="Sylfaen" w:cs="Arial"/>
          <w:color w:val="000000"/>
          <w:sz w:val="22"/>
          <w:lang w:val="hy-AM"/>
        </w:rPr>
        <w:t>թ</w:t>
      </w:r>
      <w:r w:rsidRPr="008D42D9">
        <w:rPr>
          <w:rFonts w:ascii="Sylfaen" w:hAnsi="Sylfaen" w:cs="Arial"/>
          <w:color w:val="000000"/>
          <w:sz w:val="22"/>
          <w:lang w:val="hy-AM"/>
        </w:rPr>
        <w:t>ուրԳլոբալ</w:t>
      </w:r>
      <w:proofErr w:type="spellEnd"/>
      <w:r w:rsidRPr="008D42D9">
        <w:rPr>
          <w:rFonts w:ascii="Sylfaen" w:hAnsi="Sylfaen" w:cs="Arial"/>
          <w:color w:val="000000"/>
          <w:sz w:val="22"/>
          <w:lang w:val="hy-AM"/>
        </w:rPr>
        <w:t xml:space="preserve"> Հիդրո Կասկադ» ՓԲԸ-ի և -----ի </w:t>
      </w:r>
      <w:proofErr w:type="spellStart"/>
      <w:r w:rsidRPr="008D42D9">
        <w:rPr>
          <w:rFonts w:ascii="Sylfaen" w:hAnsi="Sylfaen" w:cs="Arial"/>
          <w:color w:val="000000"/>
          <w:sz w:val="22"/>
          <w:lang w:val="hy-AM"/>
        </w:rPr>
        <w:t>միջև</w:t>
      </w:r>
      <w:proofErr w:type="spellEnd"/>
      <w:r w:rsidRPr="008D42D9">
        <w:rPr>
          <w:rFonts w:ascii="Sylfaen" w:hAnsi="Sylfaen" w:cs="Arial"/>
          <w:color w:val="000000"/>
          <w:sz w:val="22"/>
          <w:lang w:val="hy-AM"/>
        </w:rPr>
        <w:t xml:space="preserve"> --</w:t>
      </w:r>
      <w:r w:rsidRPr="008D42D9">
        <w:rPr>
          <w:rFonts w:cs="Times New Roman"/>
          <w:color w:val="000000"/>
          <w:sz w:val="22"/>
          <w:lang w:val="hy-AM"/>
        </w:rPr>
        <w:t>․</w:t>
      </w:r>
      <w:r w:rsidRPr="008D42D9">
        <w:rPr>
          <w:rFonts w:ascii="Sylfaen" w:hAnsi="Sylfaen" w:cs="Arial"/>
          <w:color w:val="000000"/>
          <w:sz w:val="22"/>
          <w:lang w:val="hy-AM"/>
        </w:rPr>
        <w:t>--</w:t>
      </w:r>
      <w:r w:rsidRPr="008D42D9">
        <w:rPr>
          <w:rFonts w:cs="Times New Roman"/>
          <w:color w:val="000000"/>
          <w:sz w:val="22"/>
          <w:lang w:val="hy-AM"/>
        </w:rPr>
        <w:t>․</w:t>
      </w:r>
      <w:r w:rsidRPr="008D42D9">
        <w:rPr>
          <w:rFonts w:ascii="Sylfaen" w:hAnsi="Sylfaen" w:cs="Arial"/>
          <w:color w:val="000000"/>
          <w:sz w:val="22"/>
          <w:lang w:val="hy-AM"/>
        </w:rPr>
        <w:t xml:space="preserve">----թ-ին կնքված Պայմանագրի և Պայմանագրի </w:t>
      </w:r>
      <w:r w:rsidR="008D42D9">
        <w:rPr>
          <w:rFonts w:ascii="Sylfaen" w:hAnsi="Sylfaen" w:cs="Arial"/>
          <w:color w:val="000000"/>
          <w:sz w:val="22"/>
          <w:lang w:val="hy-AM"/>
        </w:rPr>
        <w:t>1</w:t>
      </w:r>
      <w:r w:rsidR="008D42D9" w:rsidRPr="00E168CC">
        <w:rPr>
          <w:rFonts w:ascii="Sylfaen" w:hAnsi="Sylfaen" w:cs="Arial"/>
          <w:color w:val="000000"/>
          <w:sz w:val="22"/>
          <w:lang w:val="hy-AM"/>
        </w:rPr>
        <w:t>1</w:t>
      </w:r>
      <w:r w:rsidR="008D42D9">
        <w:rPr>
          <w:rFonts w:ascii="Sylfaen" w:hAnsi="Sylfaen" w:cs="Arial"/>
          <w:color w:val="000000"/>
          <w:sz w:val="22"/>
          <w:lang w:val="hy-AM"/>
        </w:rPr>
        <w:t>-</w:t>
      </w:r>
      <w:r w:rsidRPr="008D42D9">
        <w:rPr>
          <w:rFonts w:ascii="Sylfaen" w:hAnsi="Sylfaen" w:cs="Arial"/>
          <w:color w:val="000000"/>
          <w:sz w:val="22"/>
          <w:lang w:val="hy-AM"/>
        </w:rPr>
        <w:t>րդ կետի</w:t>
      </w:r>
      <w:r w:rsidR="00E258F3">
        <w:rPr>
          <w:rFonts w:ascii="Sylfaen" w:hAnsi="Sylfaen" w:cs="Arial"/>
          <w:color w:val="000000"/>
          <w:sz w:val="22"/>
          <w:lang w:val="hy-AM"/>
        </w:rPr>
        <w:t>՝</w:t>
      </w:r>
      <w:r w:rsidRPr="008D42D9">
        <w:rPr>
          <w:rFonts w:ascii="Sylfaen" w:hAnsi="Sylfaen" w:cs="Arial"/>
          <w:color w:val="000000"/>
          <w:sz w:val="22"/>
          <w:lang w:val="hy-AM"/>
        </w:rPr>
        <w:t xml:space="preserve"> սույն</w:t>
      </w:r>
      <w:r w:rsidR="008D42D9">
        <w:rPr>
          <w:rFonts w:ascii="Sylfaen" w:hAnsi="Sylfaen" w:cs="Arial"/>
          <w:color w:val="000000"/>
          <w:sz w:val="22"/>
          <w:lang w:val="hy-AM"/>
        </w:rPr>
        <w:t>ով</w:t>
      </w:r>
      <w:r w:rsidRPr="008D42D9">
        <w:rPr>
          <w:rFonts w:ascii="Sylfaen" w:hAnsi="Sylfaen" w:cs="Arial"/>
          <w:color w:val="000000"/>
          <w:sz w:val="22"/>
          <w:lang w:val="hy-AM"/>
        </w:rPr>
        <w:t xml:space="preserve"> հաստատվում է, որ Աշխատանքների հետևյալ </w:t>
      </w:r>
      <w:proofErr w:type="spellStart"/>
      <w:r w:rsidRPr="008D42D9">
        <w:rPr>
          <w:rFonts w:ascii="Sylfaen" w:hAnsi="Sylfaen" w:cs="Arial"/>
          <w:color w:val="000000"/>
          <w:sz w:val="22"/>
          <w:lang w:val="hy-AM"/>
        </w:rPr>
        <w:t>բաժիններն</w:t>
      </w:r>
      <w:proofErr w:type="spellEnd"/>
      <w:r w:rsidRPr="008D42D9">
        <w:rPr>
          <w:rFonts w:ascii="Sylfaen" w:hAnsi="Sylfaen" w:cs="Arial"/>
          <w:color w:val="000000"/>
          <w:sz w:val="22"/>
          <w:lang w:val="hy-AM"/>
        </w:rPr>
        <w:t xml:space="preserve"> ավարտվել են և պատրաստ են </w:t>
      </w:r>
      <w:r w:rsidR="00E168CC">
        <w:rPr>
          <w:rFonts w:ascii="Sylfaen" w:hAnsi="Sylfaen" w:cs="Arial"/>
          <w:color w:val="000000"/>
          <w:sz w:val="22"/>
          <w:lang w:val="hy-AM"/>
        </w:rPr>
        <w:t>շահագործման</w:t>
      </w:r>
      <w:r w:rsidRPr="008D42D9">
        <w:rPr>
          <w:rFonts w:ascii="Sylfaen" w:hAnsi="Sylfaen" w:cs="Arial"/>
          <w:color w:val="000000"/>
          <w:sz w:val="22"/>
          <w:lang w:val="hy-AM"/>
        </w:rPr>
        <w:t>։</w:t>
      </w:r>
    </w:p>
    <w:p w14:paraId="23AC2244" w14:textId="702EEE71" w:rsidR="00906B30" w:rsidRPr="008D42D9" w:rsidRDefault="00906B30" w:rsidP="00075CEA">
      <w:pPr>
        <w:spacing w:after="0"/>
        <w:rPr>
          <w:rFonts w:ascii="Sylfaen" w:hAnsi="Sylfaen" w:cs="Arial"/>
          <w:color w:val="000000"/>
          <w:sz w:val="22"/>
          <w:lang w:val="hy-AM"/>
        </w:rPr>
      </w:pPr>
    </w:p>
    <w:p w14:paraId="6EC6369E" w14:textId="4FEF556D" w:rsidR="00906B30" w:rsidRPr="008D42D9" w:rsidRDefault="00906B30" w:rsidP="00075CEA">
      <w:pPr>
        <w:spacing w:after="0"/>
        <w:rPr>
          <w:rFonts w:ascii="Sylfaen" w:hAnsi="Sylfaen" w:cs="Arial"/>
          <w:color w:val="000000"/>
          <w:sz w:val="22"/>
          <w:lang w:val="hy-AM"/>
        </w:rPr>
      </w:pPr>
      <w:r w:rsidRPr="008D42D9">
        <w:rPr>
          <w:rFonts w:ascii="Sylfaen" w:hAnsi="Sylfaen" w:cs="Arial"/>
          <w:color w:val="000000"/>
          <w:sz w:val="22"/>
          <w:lang w:val="hy-AM"/>
        </w:rPr>
        <w:t>Բաժին (ներ)</w:t>
      </w:r>
    </w:p>
    <w:p w14:paraId="2A1FAC8A" w14:textId="77777777" w:rsidR="00906B30" w:rsidRPr="008D42D9" w:rsidRDefault="00906B30" w:rsidP="00906B30">
      <w:pPr>
        <w:pStyle w:val="ListParagraph"/>
        <w:numPr>
          <w:ilvl w:val="0"/>
          <w:numId w:val="12"/>
        </w:numPr>
        <w:spacing w:after="0"/>
        <w:rPr>
          <w:rFonts w:ascii="Sylfaen" w:hAnsi="Sylfaen" w:cs="Arial"/>
          <w:b/>
          <w:bCs/>
          <w:color w:val="000000"/>
          <w:sz w:val="22"/>
          <w:lang w:val="hy-AM"/>
        </w:rPr>
      </w:pPr>
      <w:r w:rsidRPr="008D42D9">
        <w:rPr>
          <w:rFonts w:ascii="Sylfaen" w:hAnsi="Sylfaen" w:cs="Arial"/>
          <w:b/>
          <w:bCs/>
          <w:color w:val="000000"/>
          <w:sz w:val="22"/>
          <w:lang w:val="hy-AM"/>
        </w:rPr>
        <w:t>---------</w:t>
      </w:r>
    </w:p>
    <w:p w14:paraId="1EAA4029" w14:textId="77777777" w:rsidR="005046B7" w:rsidRPr="008D42D9" w:rsidRDefault="005046B7" w:rsidP="00075CEA">
      <w:pPr>
        <w:spacing w:after="0"/>
        <w:rPr>
          <w:rFonts w:ascii="Sylfaen" w:hAnsi="Sylfaen" w:cs="Arial"/>
          <w:color w:val="000000"/>
          <w:sz w:val="22"/>
          <w:lang w:val="hy-AM"/>
        </w:rPr>
      </w:pPr>
    </w:p>
    <w:p w14:paraId="4CCE64A8" w14:textId="77777777" w:rsidR="00906B30" w:rsidRPr="008D42D9" w:rsidRDefault="00906B30" w:rsidP="00075CEA">
      <w:pPr>
        <w:spacing w:after="0"/>
        <w:rPr>
          <w:rFonts w:ascii="Sylfaen" w:hAnsi="Sylfaen" w:cs="Arial"/>
          <w:sz w:val="22"/>
          <w:lang w:val="hy-AM"/>
        </w:rPr>
      </w:pPr>
    </w:p>
    <w:p w14:paraId="46954764" w14:textId="29B4CBFD" w:rsidR="00906B30" w:rsidRPr="008D42D9" w:rsidRDefault="00906B30" w:rsidP="00906B30">
      <w:pPr>
        <w:spacing w:after="0"/>
        <w:jc w:val="both"/>
        <w:rPr>
          <w:rFonts w:ascii="Sylfaen" w:hAnsi="Sylfaen" w:cs="Arial"/>
          <w:sz w:val="22"/>
          <w:lang w:val="hy-AM"/>
        </w:rPr>
      </w:pPr>
      <w:r w:rsidRPr="008D42D9">
        <w:rPr>
          <w:rFonts w:ascii="Sylfaen" w:hAnsi="Sylfaen" w:cs="Arial"/>
          <w:sz w:val="22"/>
          <w:lang w:val="hy-AM"/>
        </w:rPr>
        <w:t xml:space="preserve">Պայմանագրի 12-րդ կետով նախատեսված </w:t>
      </w:r>
      <w:r w:rsidR="001B72D7" w:rsidRPr="001B72D7">
        <w:rPr>
          <w:rFonts w:ascii="Sylfaen" w:hAnsi="Sylfaen" w:cs="Arial"/>
          <w:sz w:val="22"/>
          <w:lang w:val="hy-AM"/>
        </w:rPr>
        <w:t>______________</w:t>
      </w:r>
      <w:r w:rsidRPr="008D42D9">
        <w:rPr>
          <w:rFonts w:ascii="Sylfaen" w:hAnsi="Sylfaen" w:cs="Arial"/>
          <w:sz w:val="22"/>
          <w:lang w:val="hy-AM"/>
        </w:rPr>
        <w:t xml:space="preserve"> (</w:t>
      </w:r>
      <w:r w:rsidR="001B72D7" w:rsidRPr="001B72D7">
        <w:rPr>
          <w:rFonts w:ascii="Sylfaen" w:hAnsi="Sylfaen" w:cs="Arial"/>
          <w:sz w:val="22"/>
          <w:lang w:val="hy-AM"/>
        </w:rPr>
        <w:t>__</w:t>
      </w:r>
      <w:r w:rsidR="001B72D7" w:rsidRPr="00807775">
        <w:rPr>
          <w:rFonts w:ascii="Sylfaen" w:hAnsi="Sylfaen" w:cs="Arial"/>
          <w:sz w:val="22"/>
          <w:lang w:val="hy-AM"/>
        </w:rPr>
        <w:t>_</w:t>
      </w:r>
      <w:r w:rsidRPr="008D42D9">
        <w:rPr>
          <w:rFonts w:ascii="Sylfaen" w:hAnsi="Sylfaen" w:cs="Arial"/>
          <w:sz w:val="22"/>
          <w:lang w:val="hy-AM"/>
        </w:rPr>
        <w:t xml:space="preserve">) ամիս </w:t>
      </w:r>
      <w:proofErr w:type="spellStart"/>
      <w:r w:rsidRPr="008D42D9">
        <w:rPr>
          <w:rFonts w:ascii="Sylfaen" w:hAnsi="Sylfaen" w:cs="Arial"/>
          <w:sz w:val="22"/>
          <w:lang w:val="hy-AM"/>
        </w:rPr>
        <w:t>տևողությամբ</w:t>
      </w:r>
      <w:proofErr w:type="spellEnd"/>
      <w:r w:rsidRPr="008D42D9">
        <w:rPr>
          <w:rFonts w:ascii="Sylfaen" w:hAnsi="Sylfaen" w:cs="Arial"/>
          <w:sz w:val="22"/>
          <w:lang w:val="hy-AM"/>
        </w:rPr>
        <w:t xml:space="preserve"> պայմանագրային երաշխիքային ժամկետը համարվում է սկսված </w:t>
      </w:r>
      <w:r w:rsidRPr="008D42D9">
        <w:rPr>
          <w:rFonts w:ascii="Sylfaen" w:hAnsi="Sylfaen" w:cs="Arial"/>
          <w:color w:val="000000"/>
          <w:sz w:val="22"/>
          <w:lang w:val="hy-AM"/>
        </w:rPr>
        <w:t>------</w:t>
      </w:r>
      <w:proofErr w:type="spellStart"/>
      <w:r w:rsidRPr="008D42D9">
        <w:rPr>
          <w:rFonts w:ascii="Sylfaen" w:hAnsi="Sylfaen" w:cs="Arial"/>
          <w:color w:val="000000"/>
          <w:sz w:val="22"/>
          <w:lang w:val="hy-AM"/>
        </w:rPr>
        <w:t>ից</w:t>
      </w:r>
      <w:proofErr w:type="spellEnd"/>
      <w:r w:rsidRPr="008D42D9">
        <w:rPr>
          <w:rFonts w:ascii="Sylfaen" w:hAnsi="Sylfaen" w:cs="Arial"/>
          <w:color w:val="000000"/>
          <w:sz w:val="22"/>
          <w:lang w:val="hy-AM"/>
        </w:rPr>
        <w:t>։</w:t>
      </w:r>
    </w:p>
    <w:p w14:paraId="7A6F5B37" w14:textId="75155EC0" w:rsidR="006C3D9B" w:rsidRPr="008D42D9" w:rsidRDefault="006C3D9B" w:rsidP="00075CEA">
      <w:pPr>
        <w:spacing w:after="0"/>
        <w:rPr>
          <w:rFonts w:ascii="Sylfaen" w:hAnsi="Sylfaen" w:cs="Arial"/>
          <w:color w:val="000000"/>
          <w:sz w:val="22"/>
          <w:lang w:val="hy-AM"/>
        </w:rPr>
      </w:pPr>
    </w:p>
    <w:p w14:paraId="3748D702" w14:textId="77777777" w:rsidR="00332D08" w:rsidRPr="008D42D9" w:rsidRDefault="00332D08" w:rsidP="00332D08">
      <w:pPr>
        <w:pStyle w:val="ListParagraph"/>
        <w:spacing w:after="0"/>
        <w:rPr>
          <w:rFonts w:ascii="Sylfaen" w:hAnsi="Sylfaen" w:cs="Arial"/>
          <w:b/>
          <w:color w:val="000000"/>
          <w:sz w:val="22"/>
          <w:lang w:val="hy-AM"/>
        </w:rPr>
      </w:pPr>
    </w:p>
    <w:p w14:paraId="2AB111E6" w14:textId="3D7A5924" w:rsidR="00F36670" w:rsidRPr="008D42D9" w:rsidRDefault="00F36670" w:rsidP="00F36670">
      <w:pPr>
        <w:spacing w:after="0"/>
        <w:rPr>
          <w:rFonts w:ascii="Sylfaen" w:hAnsi="Sylfaen" w:cs="Arial"/>
          <w:color w:val="000000"/>
          <w:sz w:val="22"/>
          <w:u w:val="single"/>
          <w:lang w:val="hy-AM"/>
        </w:rPr>
      </w:pPr>
      <w:r w:rsidRPr="008D42D9">
        <w:rPr>
          <w:rFonts w:ascii="Sylfaen" w:hAnsi="Sylfaen" w:cs="Arial"/>
          <w:color w:val="000000"/>
          <w:sz w:val="22"/>
          <w:u w:val="single"/>
          <w:lang w:val="hy-AM"/>
        </w:rPr>
        <w:t xml:space="preserve">Կից ներկայացվող փաստաթղթեր՝ </w:t>
      </w:r>
    </w:p>
    <w:p w14:paraId="66086C56" w14:textId="77777777" w:rsidR="00F36670" w:rsidRPr="008D42D9" w:rsidRDefault="00F36670" w:rsidP="00F36670">
      <w:pPr>
        <w:pStyle w:val="ListParagraph"/>
        <w:numPr>
          <w:ilvl w:val="0"/>
          <w:numId w:val="14"/>
        </w:numPr>
        <w:spacing w:after="0"/>
        <w:rPr>
          <w:rFonts w:ascii="Sylfaen" w:hAnsi="Sylfaen" w:cs="Arial"/>
          <w:color w:val="000000"/>
          <w:sz w:val="22"/>
          <w:lang w:val="hy-AM"/>
        </w:rPr>
      </w:pPr>
      <w:r w:rsidRPr="008D42D9">
        <w:rPr>
          <w:rStyle w:val="jlqj4b"/>
          <w:rFonts w:ascii="Sylfaen" w:hAnsi="Sylfaen" w:cs="Arial"/>
          <w:sz w:val="22"/>
          <w:lang w:val="hy-AM"/>
        </w:rPr>
        <w:t>-------</w:t>
      </w:r>
    </w:p>
    <w:p w14:paraId="2BFC8059" w14:textId="1D420517" w:rsidR="00F36670" w:rsidRPr="008D42D9" w:rsidRDefault="00F36670" w:rsidP="00F36670">
      <w:pPr>
        <w:pStyle w:val="ListParagraph"/>
        <w:numPr>
          <w:ilvl w:val="0"/>
          <w:numId w:val="13"/>
        </w:numPr>
        <w:spacing w:after="0"/>
        <w:rPr>
          <w:rFonts w:ascii="Sylfaen" w:hAnsi="Sylfaen" w:cs="Arial"/>
          <w:color w:val="000000"/>
          <w:sz w:val="22"/>
          <w:u w:val="single"/>
          <w:lang w:val="hy-AM"/>
        </w:rPr>
      </w:pPr>
      <w:r w:rsidRPr="008D42D9">
        <w:rPr>
          <w:rFonts w:ascii="Sylfaen" w:hAnsi="Sylfaen" w:cs="Arial"/>
          <w:color w:val="000000"/>
          <w:sz w:val="22"/>
          <w:lang w:val="hy-AM"/>
        </w:rPr>
        <w:t>Անպատշաճ որակով կատարված ընթացիկ աշխատանքների ցանկ</w:t>
      </w:r>
    </w:p>
    <w:p w14:paraId="7EF878DF" w14:textId="77777777" w:rsidR="00F36670" w:rsidRPr="008D42D9" w:rsidRDefault="00F36670" w:rsidP="00F36670">
      <w:pPr>
        <w:pStyle w:val="ListParagraph"/>
        <w:spacing w:after="0"/>
        <w:rPr>
          <w:rFonts w:ascii="Sylfaen" w:hAnsi="Sylfaen" w:cs="Arial"/>
          <w:color w:val="000000"/>
          <w:sz w:val="22"/>
          <w:u w:val="single"/>
          <w:lang w:val="hy-AM"/>
        </w:rPr>
      </w:pPr>
    </w:p>
    <w:p w14:paraId="5FBFC3D1" w14:textId="77777777" w:rsidR="00897EED" w:rsidRPr="008D42D9" w:rsidRDefault="00897EED" w:rsidP="00075CEA">
      <w:pPr>
        <w:spacing w:after="0"/>
        <w:rPr>
          <w:rFonts w:ascii="Sylfaen" w:hAnsi="Sylfaen" w:cs="Arial"/>
          <w:color w:val="000000"/>
          <w:sz w:val="22"/>
          <w:lang w:val="hy-AM"/>
        </w:rPr>
      </w:pPr>
    </w:p>
    <w:p w14:paraId="79874362" w14:textId="78C42315" w:rsidR="00F673B1" w:rsidRPr="008D42D9" w:rsidRDefault="00F36670" w:rsidP="00075CEA">
      <w:pPr>
        <w:spacing w:after="0"/>
        <w:rPr>
          <w:rFonts w:ascii="Sylfaen" w:hAnsi="Sylfaen" w:cs="Arial"/>
          <w:color w:val="000000"/>
          <w:sz w:val="22"/>
          <w:u w:val="single"/>
          <w:lang w:val="hy-AM"/>
        </w:rPr>
      </w:pPr>
      <w:r w:rsidRPr="008D42D9">
        <w:rPr>
          <w:rFonts w:ascii="Sylfaen" w:hAnsi="Sylfaen" w:cs="Arial"/>
          <w:color w:val="000000"/>
          <w:sz w:val="22"/>
          <w:u w:val="single"/>
          <w:lang w:val="hy-AM"/>
        </w:rPr>
        <w:t>Ծանոթություն Ա</w:t>
      </w:r>
    </w:p>
    <w:p w14:paraId="5249BC54" w14:textId="77777777" w:rsidR="00F673B1" w:rsidRPr="008D42D9" w:rsidRDefault="00F673B1" w:rsidP="00075CEA">
      <w:pPr>
        <w:spacing w:after="0"/>
        <w:rPr>
          <w:rFonts w:ascii="Sylfaen" w:hAnsi="Sylfaen" w:cs="Arial"/>
          <w:color w:val="000000"/>
          <w:sz w:val="22"/>
          <w:lang w:val="hy-AM"/>
        </w:rPr>
      </w:pPr>
    </w:p>
    <w:p w14:paraId="1C0660C6" w14:textId="22514779" w:rsidR="0077318D" w:rsidRPr="008D42D9" w:rsidRDefault="0077318D" w:rsidP="00075CEA">
      <w:pPr>
        <w:spacing w:after="0"/>
        <w:rPr>
          <w:rFonts w:ascii="Sylfaen" w:hAnsi="Sylfaen" w:cs="Arial"/>
          <w:color w:val="000000"/>
          <w:sz w:val="22"/>
          <w:lang w:val="hy-AM"/>
        </w:rPr>
      </w:pPr>
    </w:p>
    <w:p w14:paraId="3414EEE9" w14:textId="77777777" w:rsidR="00897EED" w:rsidRPr="008D42D9" w:rsidRDefault="00897EED" w:rsidP="00075CEA">
      <w:pPr>
        <w:spacing w:after="0"/>
        <w:rPr>
          <w:rFonts w:ascii="Sylfaen" w:hAnsi="Sylfaen" w:cs="Arial"/>
          <w:color w:val="000000"/>
          <w:sz w:val="22"/>
          <w:lang w:val="hy-AM"/>
        </w:rPr>
      </w:pPr>
    </w:p>
    <w:p w14:paraId="32D2FE42" w14:textId="3C23C8AF" w:rsidR="0077318D" w:rsidRPr="008D42D9" w:rsidRDefault="00F36670" w:rsidP="002515EA">
      <w:pPr>
        <w:spacing w:after="0"/>
        <w:rPr>
          <w:rFonts w:ascii="Sylfaen" w:hAnsi="Sylfaen" w:cs="Times New Roman"/>
          <w:color w:val="000000"/>
          <w:sz w:val="22"/>
          <w:lang w:val="hy-AM"/>
        </w:rPr>
      </w:pPr>
      <w:r w:rsidRPr="008D42D9">
        <w:rPr>
          <w:rFonts w:ascii="Sylfaen" w:hAnsi="Sylfaen" w:cs="Arial"/>
          <w:color w:val="000000"/>
          <w:sz w:val="22"/>
          <w:lang w:val="hy-AM"/>
        </w:rPr>
        <w:t xml:space="preserve">Կապալառու՝ </w:t>
      </w:r>
      <w:r w:rsidR="0077318D" w:rsidRPr="008D42D9">
        <w:rPr>
          <w:rFonts w:ascii="Sylfaen" w:hAnsi="Sylfaen" w:cs="Arial"/>
          <w:color w:val="000000"/>
          <w:sz w:val="22"/>
          <w:lang w:val="hy-AM"/>
        </w:rPr>
        <w:t>……………….</w:t>
      </w:r>
      <w:r w:rsidR="00556D5B" w:rsidRPr="008D42D9">
        <w:rPr>
          <w:rFonts w:ascii="Sylfaen" w:hAnsi="Sylfaen" w:cs="Arial"/>
          <w:color w:val="000000"/>
          <w:sz w:val="22"/>
          <w:lang w:val="hy-AM"/>
        </w:rPr>
        <w:t xml:space="preserve">                                                   </w:t>
      </w:r>
      <w:r w:rsidRPr="008D42D9">
        <w:rPr>
          <w:rFonts w:ascii="Sylfaen" w:hAnsi="Sylfaen" w:cs="Arial"/>
          <w:color w:val="000000"/>
          <w:sz w:val="22"/>
          <w:lang w:val="hy-AM"/>
        </w:rPr>
        <w:t>Գործատու՝</w:t>
      </w:r>
      <w:r w:rsidR="006D349D" w:rsidRPr="008D42D9">
        <w:rPr>
          <w:rFonts w:ascii="Sylfaen" w:hAnsi="Sylfaen" w:cs="Arial"/>
          <w:color w:val="000000"/>
          <w:sz w:val="22"/>
          <w:lang w:val="hy-AM"/>
        </w:rPr>
        <w:t xml:space="preserve"> </w:t>
      </w:r>
      <w:r w:rsidR="0077318D" w:rsidRPr="008D42D9">
        <w:rPr>
          <w:rFonts w:ascii="Sylfaen" w:hAnsi="Sylfaen" w:cs="Arial"/>
          <w:color w:val="000000"/>
          <w:sz w:val="22"/>
          <w:lang w:val="hy-AM"/>
        </w:rPr>
        <w:t>…………………</w:t>
      </w:r>
    </w:p>
    <w:sectPr w:rsidR="0077318D" w:rsidRPr="008D42D9" w:rsidSect="0055097D">
      <w:pgSz w:w="11906" w:h="16838"/>
      <w:pgMar w:top="993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A0C5F" w14:textId="77777777" w:rsidR="0075455E" w:rsidRDefault="0075455E" w:rsidP="00897EED">
      <w:pPr>
        <w:spacing w:after="0" w:line="240" w:lineRule="auto"/>
      </w:pPr>
      <w:r>
        <w:separator/>
      </w:r>
    </w:p>
  </w:endnote>
  <w:endnote w:type="continuationSeparator" w:id="0">
    <w:p w14:paraId="6547275C" w14:textId="77777777" w:rsidR="0075455E" w:rsidRDefault="0075455E" w:rsidP="00897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6CF0A" w14:textId="77777777" w:rsidR="0075455E" w:rsidRDefault="0075455E" w:rsidP="00897EED">
      <w:pPr>
        <w:spacing w:after="0" w:line="240" w:lineRule="auto"/>
      </w:pPr>
      <w:r>
        <w:separator/>
      </w:r>
    </w:p>
  </w:footnote>
  <w:footnote w:type="continuationSeparator" w:id="0">
    <w:p w14:paraId="561F1225" w14:textId="77777777" w:rsidR="0075455E" w:rsidRDefault="0075455E" w:rsidP="00897E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14924"/>
    <w:multiLevelType w:val="hybridMultilevel"/>
    <w:tmpl w:val="45E28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3425E1"/>
    <w:multiLevelType w:val="hybridMultilevel"/>
    <w:tmpl w:val="1B04D6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642CC4"/>
    <w:multiLevelType w:val="multilevel"/>
    <w:tmpl w:val="901870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A37CC9"/>
    <w:multiLevelType w:val="hybridMultilevel"/>
    <w:tmpl w:val="220230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732344"/>
    <w:multiLevelType w:val="hybridMultilevel"/>
    <w:tmpl w:val="5D528EDC"/>
    <w:lvl w:ilvl="0" w:tplc="6C0C769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AE69DD"/>
    <w:multiLevelType w:val="hybridMultilevel"/>
    <w:tmpl w:val="1B04D6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9E7D20"/>
    <w:multiLevelType w:val="hybridMultilevel"/>
    <w:tmpl w:val="D84EB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B8779B"/>
    <w:multiLevelType w:val="multilevel"/>
    <w:tmpl w:val="901870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59027125"/>
    <w:multiLevelType w:val="hybridMultilevel"/>
    <w:tmpl w:val="1B04D6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BA7774"/>
    <w:multiLevelType w:val="hybridMultilevel"/>
    <w:tmpl w:val="1B04D6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1F187B"/>
    <w:multiLevelType w:val="multilevel"/>
    <w:tmpl w:val="6624F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B3C528E"/>
    <w:multiLevelType w:val="hybridMultilevel"/>
    <w:tmpl w:val="1B04D6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0D7A61"/>
    <w:multiLevelType w:val="multilevel"/>
    <w:tmpl w:val="6624F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759B01B0"/>
    <w:multiLevelType w:val="multilevel"/>
    <w:tmpl w:val="901870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13"/>
  </w:num>
  <w:num w:numId="4">
    <w:abstractNumId w:val="5"/>
  </w:num>
  <w:num w:numId="5">
    <w:abstractNumId w:val="1"/>
  </w:num>
  <w:num w:numId="6">
    <w:abstractNumId w:val="11"/>
  </w:num>
  <w:num w:numId="7">
    <w:abstractNumId w:val="2"/>
  </w:num>
  <w:num w:numId="8">
    <w:abstractNumId w:val="10"/>
  </w:num>
  <w:num w:numId="9">
    <w:abstractNumId w:val="9"/>
  </w:num>
  <w:num w:numId="10">
    <w:abstractNumId w:val="12"/>
  </w:num>
  <w:num w:numId="11">
    <w:abstractNumId w:val="8"/>
  </w:num>
  <w:num w:numId="12">
    <w:abstractNumId w:val="6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458"/>
    <w:rsid w:val="00007635"/>
    <w:rsid w:val="000127B9"/>
    <w:rsid w:val="000423B4"/>
    <w:rsid w:val="00050F7A"/>
    <w:rsid w:val="00051033"/>
    <w:rsid w:val="00063FE9"/>
    <w:rsid w:val="00064AFB"/>
    <w:rsid w:val="00075CEA"/>
    <w:rsid w:val="00085DDE"/>
    <w:rsid w:val="00090BD3"/>
    <w:rsid w:val="000960CA"/>
    <w:rsid w:val="000A19C2"/>
    <w:rsid w:val="000B014F"/>
    <w:rsid w:val="000D752D"/>
    <w:rsid w:val="000E365A"/>
    <w:rsid w:val="000F3067"/>
    <w:rsid w:val="00116226"/>
    <w:rsid w:val="00137B33"/>
    <w:rsid w:val="00197421"/>
    <w:rsid w:val="00197DD3"/>
    <w:rsid w:val="001A3220"/>
    <w:rsid w:val="001B72D7"/>
    <w:rsid w:val="001C4DF9"/>
    <w:rsid w:val="001C69FC"/>
    <w:rsid w:val="001F2B9A"/>
    <w:rsid w:val="001F390F"/>
    <w:rsid w:val="002150E1"/>
    <w:rsid w:val="00235A96"/>
    <w:rsid w:val="002515EA"/>
    <w:rsid w:val="00264C8E"/>
    <w:rsid w:val="00276BAE"/>
    <w:rsid w:val="00280640"/>
    <w:rsid w:val="00280E96"/>
    <w:rsid w:val="00284325"/>
    <w:rsid w:val="002A01AB"/>
    <w:rsid w:val="002A5D3D"/>
    <w:rsid w:val="002A7F18"/>
    <w:rsid w:val="002C08FF"/>
    <w:rsid w:val="002C3C16"/>
    <w:rsid w:val="002D0047"/>
    <w:rsid w:val="002F0392"/>
    <w:rsid w:val="002F153E"/>
    <w:rsid w:val="00306437"/>
    <w:rsid w:val="00323DC1"/>
    <w:rsid w:val="00331F94"/>
    <w:rsid w:val="00332D08"/>
    <w:rsid w:val="00336EBC"/>
    <w:rsid w:val="00362C5D"/>
    <w:rsid w:val="00372B9C"/>
    <w:rsid w:val="00376C16"/>
    <w:rsid w:val="003A01C6"/>
    <w:rsid w:val="003A4F37"/>
    <w:rsid w:val="003B7F16"/>
    <w:rsid w:val="003E50A9"/>
    <w:rsid w:val="003E7924"/>
    <w:rsid w:val="003F28E7"/>
    <w:rsid w:val="00410D47"/>
    <w:rsid w:val="00420AD1"/>
    <w:rsid w:val="00420EC0"/>
    <w:rsid w:val="00475D9B"/>
    <w:rsid w:val="00481E84"/>
    <w:rsid w:val="00483458"/>
    <w:rsid w:val="00490F59"/>
    <w:rsid w:val="00496A35"/>
    <w:rsid w:val="00496D48"/>
    <w:rsid w:val="00497322"/>
    <w:rsid w:val="00497A0B"/>
    <w:rsid w:val="004A4C9C"/>
    <w:rsid w:val="004B1D30"/>
    <w:rsid w:val="004C21CD"/>
    <w:rsid w:val="004D674D"/>
    <w:rsid w:val="004F0FFD"/>
    <w:rsid w:val="005046B7"/>
    <w:rsid w:val="0052269B"/>
    <w:rsid w:val="00525730"/>
    <w:rsid w:val="005310CD"/>
    <w:rsid w:val="00543703"/>
    <w:rsid w:val="00545928"/>
    <w:rsid w:val="005507E2"/>
    <w:rsid w:val="0055097D"/>
    <w:rsid w:val="00556D5B"/>
    <w:rsid w:val="005614BE"/>
    <w:rsid w:val="0057639F"/>
    <w:rsid w:val="005829B2"/>
    <w:rsid w:val="00584CE7"/>
    <w:rsid w:val="005A1B8B"/>
    <w:rsid w:val="005B03A6"/>
    <w:rsid w:val="005C0308"/>
    <w:rsid w:val="005D10ED"/>
    <w:rsid w:val="005E1DB5"/>
    <w:rsid w:val="005F1E18"/>
    <w:rsid w:val="005F6B93"/>
    <w:rsid w:val="00634F74"/>
    <w:rsid w:val="006403DD"/>
    <w:rsid w:val="00653704"/>
    <w:rsid w:val="006623A1"/>
    <w:rsid w:val="00663BEC"/>
    <w:rsid w:val="00670EA7"/>
    <w:rsid w:val="00674013"/>
    <w:rsid w:val="0069291D"/>
    <w:rsid w:val="006A477E"/>
    <w:rsid w:val="006C3D9B"/>
    <w:rsid w:val="006C7C08"/>
    <w:rsid w:val="006D349D"/>
    <w:rsid w:val="006D6A63"/>
    <w:rsid w:val="006E103D"/>
    <w:rsid w:val="006E1D09"/>
    <w:rsid w:val="006E69AC"/>
    <w:rsid w:val="00701BF6"/>
    <w:rsid w:val="00712321"/>
    <w:rsid w:val="00713E0A"/>
    <w:rsid w:val="00717823"/>
    <w:rsid w:val="00747500"/>
    <w:rsid w:val="007478CF"/>
    <w:rsid w:val="0075455E"/>
    <w:rsid w:val="0077318D"/>
    <w:rsid w:val="007858C6"/>
    <w:rsid w:val="007A2C5B"/>
    <w:rsid w:val="007B2540"/>
    <w:rsid w:val="007B6E6B"/>
    <w:rsid w:val="007D308B"/>
    <w:rsid w:val="007F2E2C"/>
    <w:rsid w:val="00807775"/>
    <w:rsid w:val="00810CCC"/>
    <w:rsid w:val="00835CD8"/>
    <w:rsid w:val="008436E6"/>
    <w:rsid w:val="00846F99"/>
    <w:rsid w:val="008621BC"/>
    <w:rsid w:val="00862768"/>
    <w:rsid w:val="00897EED"/>
    <w:rsid w:val="008A34E6"/>
    <w:rsid w:val="008A6B94"/>
    <w:rsid w:val="008B6CDF"/>
    <w:rsid w:val="008B79D6"/>
    <w:rsid w:val="008C3389"/>
    <w:rsid w:val="008D42D9"/>
    <w:rsid w:val="008D687A"/>
    <w:rsid w:val="008F6EB9"/>
    <w:rsid w:val="008F78A2"/>
    <w:rsid w:val="00906B30"/>
    <w:rsid w:val="00937EE9"/>
    <w:rsid w:val="00937FA6"/>
    <w:rsid w:val="00940175"/>
    <w:rsid w:val="009504F1"/>
    <w:rsid w:val="00963881"/>
    <w:rsid w:val="00964ADC"/>
    <w:rsid w:val="00995611"/>
    <w:rsid w:val="009D1438"/>
    <w:rsid w:val="009F0F80"/>
    <w:rsid w:val="009F77CB"/>
    <w:rsid w:val="00A0069B"/>
    <w:rsid w:val="00A11ACB"/>
    <w:rsid w:val="00A163F7"/>
    <w:rsid w:val="00A23851"/>
    <w:rsid w:val="00A264C3"/>
    <w:rsid w:val="00A33CC2"/>
    <w:rsid w:val="00A437A6"/>
    <w:rsid w:val="00A4526B"/>
    <w:rsid w:val="00A50875"/>
    <w:rsid w:val="00A57A1A"/>
    <w:rsid w:val="00A64221"/>
    <w:rsid w:val="00A75BD4"/>
    <w:rsid w:val="00A91F29"/>
    <w:rsid w:val="00AB0701"/>
    <w:rsid w:val="00AC6618"/>
    <w:rsid w:val="00AE264E"/>
    <w:rsid w:val="00AE6F18"/>
    <w:rsid w:val="00AF2EC9"/>
    <w:rsid w:val="00AF3249"/>
    <w:rsid w:val="00AF7552"/>
    <w:rsid w:val="00AF7F1C"/>
    <w:rsid w:val="00B013DB"/>
    <w:rsid w:val="00B015CB"/>
    <w:rsid w:val="00B13434"/>
    <w:rsid w:val="00B22238"/>
    <w:rsid w:val="00B26381"/>
    <w:rsid w:val="00B470B9"/>
    <w:rsid w:val="00B50C84"/>
    <w:rsid w:val="00B511C7"/>
    <w:rsid w:val="00B76978"/>
    <w:rsid w:val="00B77777"/>
    <w:rsid w:val="00B919FD"/>
    <w:rsid w:val="00B97386"/>
    <w:rsid w:val="00BA3D07"/>
    <w:rsid w:val="00BB5EA9"/>
    <w:rsid w:val="00BB6774"/>
    <w:rsid w:val="00BC379F"/>
    <w:rsid w:val="00BC721B"/>
    <w:rsid w:val="00BD4F7E"/>
    <w:rsid w:val="00BD6356"/>
    <w:rsid w:val="00BE17D3"/>
    <w:rsid w:val="00C323E9"/>
    <w:rsid w:val="00C43B6B"/>
    <w:rsid w:val="00C445BC"/>
    <w:rsid w:val="00C6765E"/>
    <w:rsid w:val="00C714F5"/>
    <w:rsid w:val="00C93309"/>
    <w:rsid w:val="00CA2A7E"/>
    <w:rsid w:val="00CB21F9"/>
    <w:rsid w:val="00CB50B8"/>
    <w:rsid w:val="00CC22D3"/>
    <w:rsid w:val="00CC6436"/>
    <w:rsid w:val="00CE082D"/>
    <w:rsid w:val="00CF0763"/>
    <w:rsid w:val="00D12432"/>
    <w:rsid w:val="00D12B85"/>
    <w:rsid w:val="00D14E50"/>
    <w:rsid w:val="00D21A68"/>
    <w:rsid w:val="00D475C9"/>
    <w:rsid w:val="00D60A08"/>
    <w:rsid w:val="00D66FA5"/>
    <w:rsid w:val="00DB1CF0"/>
    <w:rsid w:val="00DC18D8"/>
    <w:rsid w:val="00DD20E6"/>
    <w:rsid w:val="00DE123F"/>
    <w:rsid w:val="00E168CC"/>
    <w:rsid w:val="00E258F3"/>
    <w:rsid w:val="00E31AE2"/>
    <w:rsid w:val="00E350A6"/>
    <w:rsid w:val="00E36902"/>
    <w:rsid w:val="00E54318"/>
    <w:rsid w:val="00E54C21"/>
    <w:rsid w:val="00E562C1"/>
    <w:rsid w:val="00E6018B"/>
    <w:rsid w:val="00E71471"/>
    <w:rsid w:val="00E95EF0"/>
    <w:rsid w:val="00EA42EE"/>
    <w:rsid w:val="00EA571E"/>
    <w:rsid w:val="00EE3052"/>
    <w:rsid w:val="00F15E9D"/>
    <w:rsid w:val="00F23388"/>
    <w:rsid w:val="00F36670"/>
    <w:rsid w:val="00F568CF"/>
    <w:rsid w:val="00F62442"/>
    <w:rsid w:val="00F673B1"/>
    <w:rsid w:val="00F7131F"/>
    <w:rsid w:val="00F92631"/>
    <w:rsid w:val="00FA2F5B"/>
    <w:rsid w:val="00FB0A3B"/>
    <w:rsid w:val="00FB2311"/>
    <w:rsid w:val="00FD23F2"/>
    <w:rsid w:val="00FE4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AF84D0"/>
  <w15:chartTrackingRefBased/>
  <w15:docId w15:val="{E8990AD0-1B3B-4050-BF6D-8B33F7924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2C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3388"/>
    <w:pPr>
      <w:ind w:left="720"/>
      <w:contextualSpacing/>
    </w:pPr>
  </w:style>
  <w:style w:type="table" w:styleId="TableGrid">
    <w:name w:val="Table Grid"/>
    <w:basedOn w:val="TableNormal"/>
    <w:uiPriority w:val="39"/>
    <w:rsid w:val="001F3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C18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8D8"/>
    <w:rPr>
      <w:rFonts w:ascii="Segoe UI" w:hAnsi="Segoe UI" w:cs="Segoe UI"/>
      <w:sz w:val="18"/>
      <w:szCs w:val="18"/>
    </w:rPr>
  </w:style>
  <w:style w:type="character" w:customStyle="1" w:styleId="jlqj4b">
    <w:name w:val="jlqj4b"/>
    <w:basedOn w:val="DefaultParagraphFont"/>
    <w:rsid w:val="00332D08"/>
  </w:style>
  <w:style w:type="paragraph" w:styleId="Revision">
    <w:name w:val="Revision"/>
    <w:hidden/>
    <w:uiPriority w:val="99"/>
    <w:semiHidden/>
    <w:rsid w:val="00063F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5153B2-B41A-4DE0-BAC5-10B90B9F6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FICHTNER</dc:creator>
  <cp:keywords/>
  <dc:description/>
  <cp:lastModifiedBy>Arman Petrosyan</cp:lastModifiedBy>
  <cp:revision>15</cp:revision>
  <cp:lastPrinted>2021-12-16T13:30:00Z</cp:lastPrinted>
  <dcterms:created xsi:type="dcterms:W3CDTF">2022-02-05T14:12:00Z</dcterms:created>
  <dcterms:modified xsi:type="dcterms:W3CDTF">2022-06-27T06:38:00Z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ICHTNER_DMS_ID">
    <vt:lpwstr>8443A02/FICHT-20394829-v1</vt:lpwstr>
  </property>
</Properties>
</file>